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8DA6" w14:textId="77777777" w:rsidR="004E0C8D" w:rsidRDefault="004E0C8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1A8700" wp14:editId="73BA0116">
                <wp:simplePos x="0" y="0"/>
                <wp:positionH relativeFrom="margin">
                  <wp:align>center</wp:align>
                </wp:positionH>
                <wp:positionV relativeFrom="paragraph">
                  <wp:posOffset>-311150</wp:posOffset>
                </wp:positionV>
                <wp:extent cx="6086475" cy="1114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EC260" w14:textId="77777777" w:rsidR="00891F4F" w:rsidRPr="00CF175F" w:rsidRDefault="00891F4F" w:rsidP="003074B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[部局名]</w:t>
                            </w:r>
                          </w:p>
                          <w:p w14:paraId="2DD3C660" w14:textId="4FC0C52F" w:rsidR="00891F4F" w:rsidRDefault="00891F4F" w:rsidP="00A4054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0575F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ハラスメント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予防担当者一覧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8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.5pt;width:479.25pt;height:87.7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" filled="f" stroked="f">
                <v:textbox inset="5.85pt,.7pt,5.85pt,.7pt">
                  <w:txbxContent>
                    <w:p w14:paraId="65DEC260" w14:textId="77777777" w:rsidR="00891F4F" w:rsidRPr="00CF175F" w:rsidRDefault="00891F4F" w:rsidP="003074BB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[部局名]</w:t>
                      </w:r>
                    </w:p>
                    <w:p w14:paraId="2DD3C660" w14:textId="4FC0C52F" w:rsidR="00891F4F" w:rsidRDefault="00891F4F" w:rsidP="00A40543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0575F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ハラスメント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予防担当者一覧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DD999" w14:textId="77777777" w:rsidR="004E0C8D" w:rsidRDefault="004E0C8D"/>
    <w:p w14:paraId="31117037" w14:textId="77777777" w:rsidR="004E0C8D" w:rsidRDefault="004E0C8D"/>
    <w:p w14:paraId="050AB937" w14:textId="77777777" w:rsidR="007E78A9" w:rsidRDefault="007E78A9"/>
    <w:tbl>
      <w:tblPr>
        <w:tblStyle w:val="1"/>
        <w:tblW w:w="0" w:type="auto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432"/>
        <w:gridCol w:w="1954"/>
        <w:gridCol w:w="1982"/>
        <w:gridCol w:w="3358"/>
      </w:tblGrid>
      <w:tr w:rsidR="004E0C8D" w:rsidRPr="004E0C8D" w14:paraId="62CE79F1" w14:textId="77777777" w:rsidTr="00F66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bottom w:val="none" w:sz="0" w:space="0" w:color="auto"/>
            </w:tcBorders>
          </w:tcPr>
          <w:p w14:paraId="07702530" w14:textId="77777777" w:rsidR="004E0C8D" w:rsidRPr="004702C3" w:rsidRDefault="004E0C8D" w:rsidP="004702C3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  <w:sz w:val="22"/>
              </w:rPr>
            </w:pPr>
            <w:r w:rsidRPr="004702C3">
              <w:rPr>
                <w:rFonts w:ascii="メイリオ" w:eastAsia="メイリオ" w:hAnsi="メイリオ" w:cs="メイリオ" w:hint="eastAsia"/>
                <w:b w:val="0"/>
                <w:sz w:val="22"/>
              </w:rPr>
              <w:t>氏名</w:t>
            </w:r>
          </w:p>
        </w:tc>
        <w:tc>
          <w:tcPr>
            <w:tcW w:w="1956" w:type="dxa"/>
            <w:tcBorders>
              <w:bottom w:val="none" w:sz="0" w:space="0" w:color="auto"/>
            </w:tcBorders>
          </w:tcPr>
          <w:p w14:paraId="744F4A5F" w14:textId="77777777" w:rsidR="004E0C8D" w:rsidRPr="004702C3" w:rsidRDefault="004E0C8D" w:rsidP="004702C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 w:rsidRPr="004702C3">
              <w:rPr>
                <w:rFonts w:ascii="メイリオ" w:eastAsia="メイリオ" w:hAnsi="メイリオ" w:cs="メイリオ" w:hint="eastAsia"/>
                <w:b w:val="0"/>
                <w:sz w:val="22"/>
              </w:rPr>
              <w:t>職名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20E51799" w14:textId="77777777" w:rsidR="004E0C8D" w:rsidRPr="004702C3" w:rsidRDefault="004E0C8D" w:rsidP="004702C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 w:rsidRPr="004702C3">
              <w:rPr>
                <w:rFonts w:ascii="メイリオ" w:eastAsia="メイリオ" w:hAnsi="メイリオ" w:cs="メイリオ" w:hint="eastAsia"/>
                <w:b w:val="0"/>
                <w:sz w:val="22"/>
              </w:rPr>
              <w:t>電話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0FC71071" w14:textId="77777777" w:rsidR="004E0C8D" w:rsidRPr="004702C3" w:rsidRDefault="004E0C8D" w:rsidP="004702C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2"/>
              </w:rPr>
            </w:pPr>
            <w:r w:rsidRPr="004702C3">
              <w:rPr>
                <w:rFonts w:ascii="メイリオ" w:eastAsia="メイリオ" w:hAnsi="メイリオ" w:cs="メイリオ" w:hint="eastAsia"/>
                <w:b w:val="0"/>
                <w:sz w:val="22"/>
              </w:rPr>
              <w:t>メール</w:t>
            </w:r>
          </w:p>
        </w:tc>
      </w:tr>
      <w:tr w:rsidR="004E0C8D" w:rsidRPr="004E0C8D" w14:paraId="10E4FFBA" w14:textId="77777777" w:rsidTr="00F667F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262909EA" w14:textId="77777777" w:rsidR="004E0C8D" w:rsidRPr="0002251E" w:rsidRDefault="004E0C8D" w:rsidP="004E0C8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56" w:type="dxa"/>
          </w:tcPr>
          <w:p w14:paraId="0F6E170D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984" w:type="dxa"/>
          </w:tcPr>
          <w:p w14:paraId="0D76F450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62" w:type="dxa"/>
          </w:tcPr>
          <w:p w14:paraId="27876972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E0C8D" w:rsidRPr="004E0C8D" w14:paraId="0409D4D2" w14:textId="77777777" w:rsidTr="00F667F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3C3336B9" w14:textId="77777777" w:rsidR="004E0C8D" w:rsidRPr="0002251E" w:rsidRDefault="004E0C8D" w:rsidP="004E0C8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56" w:type="dxa"/>
          </w:tcPr>
          <w:p w14:paraId="13C71ADF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984" w:type="dxa"/>
          </w:tcPr>
          <w:p w14:paraId="585E914F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62" w:type="dxa"/>
          </w:tcPr>
          <w:p w14:paraId="3EF97BA9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E0C8D" w:rsidRPr="004E0C8D" w14:paraId="457508D0" w14:textId="77777777" w:rsidTr="00F667F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08362847" w14:textId="77777777" w:rsidR="004E0C8D" w:rsidRPr="0002251E" w:rsidRDefault="004E0C8D" w:rsidP="004E0C8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56" w:type="dxa"/>
          </w:tcPr>
          <w:p w14:paraId="20B3D0CF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984" w:type="dxa"/>
          </w:tcPr>
          <w:p w14:paraId="2D5E64B3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62" w:type="dxa"/>
          </w:tcPr>
          <w:p w14:paraId="1949F628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E0C8D" w:rsidRPr="004E0C8D" w14:paraId="5F8027D6" w14:textId="77777777" w:rsidTr="00F667F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35DFFAD1" w14:textId="77777777" w:rsidR="004E0C8D" w:rsidRPr="0002251E" w:rsidRDefault="004E0C8D" w:rsidP="004E0C8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56" w:type="dxa"/>
          </w:tcPr>
          <w:p w14:paraId="6CA5E2F0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984" w:type="dxa"/>
          </w:tcPr>
          <w:p w14:paraId="3300082D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62" w:type="dxa"/>
          </w:tcPr>
          <w:p w14:paraId="23466AE9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E0C8D" w:rsidRPr="004E0C8D" w14:paraId="33C76111" w14:textId="77777777" w:rsidTr="00F667F8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5285299D" w14:textId="77777777" w:rsidR="004E0C8D" w:rsidRPr="0002251E" w:rsidRDefault="004E0C8D" w:rsidP="004E0C8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56" w:type="dxa"/>
          </w:tcPr>
          <w:p w14:paraId="599A42F3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984" w:type="dxa"/>
          </w:tcPr>
          <w:p w14:paraId="0E075918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62" w:type="dxa"/>
          </w:tcPr>
          <w:p w14:paraId="4AF1A803" w14:textId="77777777" w:rsidR="004E0C8D" w:rsidRPr="0002251E" w:rsidRDefault="004E0C8D" w:rsidP="004E0C8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02E3AB30" w14:textId="77777777" w:rsidR="00F667F8" w:rsidRDefault="00F667F8"/>
    <w:p w14:paraId="732AF407" w14:textId="77777777" w:rsidR="00F667F8" w:rsidRPr="007E604E" w:rsidRDefault="00F63C67" w:rsidP="00F63C67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7E604E">
        <w:rPr>
          <w:rFonts w:ascii="Meiryo UI" w:eastAsia="Meiryo UI" w:hAnsi="Meiryo UI" w:cs="Meiryo UI" w:hint="eastAsia"/>
          <w:sz w:val="24"/>
          <w:szCs w:val="24"/>
        </w:rPr>
        <w:t>ハラスメント</w:t>
      </w:r>
      <w:r w:rsidRPr="007E604E">
        <w:rPr>
          <w:rFonts w:ascii="Meiryo UI" w:eastAsia="Meiryo UI" w:hAnsi="Meiryo UI" w:cs="Meiryo UI"/>
          <w:sz w:val="24"/>
          <w:szCs w:val="24"/>
        </w:rPr>
        <w:t>予防担当者とは</w:t>
      </w:r>
      <w:r w:rsidR="007E78A9" w:rsidRPr="007E604E">
        <w:rPr>
          <w:rFonts w:ascii="Meiryo UI" w:eastAsia="Meiryo UI" w:hAnsi="Meiryo UI" w:cs="Meiryo UI" w:hint="eastAsia"/>
          <w:sz w:val="24"/>
          <w:szCs w:val="24"/>
        </w:rPr>
        <w:t>・・・</w:t>
      </w:r>
    </w:p>
    <w:p w14:paraId="51E09519" w14:textId="77777777" w:rsidR="007E604E" w:rsidRPr="007E604E" w:rsidRDefault="007E604E" w:rsidP="007E604E">
      <w:pPr>
        <w:snapToGrid w:val="0"/>
        <w:ind w:leftChars="135" w:left="283"/>
        <w:rPr>
          <w:rFonts w:ascii="Meiryo UI" w:eastAsia="Meiryo UI" w:hAnsi="Meiryo UI" w:cs="Meiryo UI"/>
          <w:sz w:val="24"/>
          <w:szCs w:val="24"/>
        </w:rPr>
      </w:pPr>
      <w:r w:rsidRPr="007E604E">
        <w:rPr>
          <w:rFonts w:ascii="Meiryo UI" w:eastAsia="Meiryo UI" w:hAnsi="Meiryo UI" w:cs="Meiryo UI" w:hint="eastAsia"/>
          <w:sz w:val="24"/>
          <w:szCs w:val="24"/>
        </w:rPr>
        <w:t>部局でハラスメント防止のための役割を担っています。</w:t>
      </w:r>
    </w:p>
    <w:p w14:paraId="2FC4C7DC" w14:textId="77777777" w:rsidR="00F667F8" w:rsidRDefault="007E604E" w:rsidP="007E604E">
      <w:pPr>
        <w:snapToGrid w:val="0"/>
        <w:ind w:leftChars="135" w:left="283" w:firstLine="1"/>
      </w:pPr>
      <w:r w:rsidRPr="007E604E">
        <w:rPr>
          <w:rFonts w:ascii="Meiryo UI" w:eastAsia="Meiryo UI" w:hAnsi="Meiryo UI" w:cs="Meiryo UI" w:hint="eastAsia"/>
          <w:sz w:val="24"/>
          <w:szCs w:val="24"/>
        </w:rPr>
        <w:t>防止研修の企画・実施、ポスター・リーフレット配布の他、ハラス</w:t>
      </w:r>
      <w:r w:rsidR="00753475">
        <w:rPr>
          <w:rFonts w:ascii="Meiryo UI" w:eastAsia="Meiryo UI" w:hAnsi="Meiryo UI" w:cs="Meiryo UI" w:hint="eastAsia"/>
          <w:sz w:val="24"/>
          <w:szCs w:val="24"/>
        </w:rPr>
        <w:t>メントに関する相談についてハラスメント相談所を紹介します。相談希望者は直接ハラスメント相談所に相談することが</w:t>
      </w:r>
      <w:r w:rsidRPr="007E604E">
        <w:rPr>
          <w:rFonts w:ascii="Meiryo UI" w:eastAsia="Meiryo UI" w:hAnsi="Meiryo UI" w:cs="Meiryo UI" w:hint="eastAsia"/>
          <w:sz w:val="24"/>
          <w:szCs w:val="24"/>
        </w:rPr>
        <w:t>できます。</w:t>
      </w:r>
      <w:r w:rsidR="00F63C67">
        <w:rPr>
          <w:rFonts w:hint="eastAsia"/>
        </w:rPr>
        <w:t xml:space="preserve">　</w:t>
      </w:r>
    </w:p>
    <w:p w14:paraId="2B340C5A" w14:textId="77777777" w:rsidR="00891F4F" w:rsidRDefault="00891F4F" w:rsidP="007E604E">
      <w:pPr>
        <w:snapToGrid w:val="0"/>
        <w:ind w:leftChars="135" w:left="283" w:firstLine="1"/>
      </w:pPr>
    </w:p>
    <w:p w14:paraId="06CAB2D6" w14:textId="77777777" w:rsidR="00891F4F" w:rsidRPr="00891F4F" w:rsidRDefault="00891F4F" w:rsidP="007E604E">
      <w:pPr>
        <w:snapToGrid w:val="0"/>
        <w:ind w:leftChars="135" w:left="283" w:firstLine="1"/>
        <w:rPr>
          <w:rFonts w:ascii="Meiryo UI" w:eastAsia="Meiryo UI" w:hAnsi="Meiryo UI" w:cs="Meiryo UI"/>
          <w:sz w:val="24"/>
          <w:szCs w:val="24"/>
        </w:rPr>
      </w:pPr>
      <w:r w:rsidRPr="00891F4F">
        <w:rPr>
          <w:rFonts w:ascii="Meiryo UI" w:eastAsia="Meiryo UI" w:hAnsi="Meiryo UI" w:cs="Meiryo UI" w:hint="eastAsia"/>
          <w:sz w:val="24"/>
          <w:szCs w:val="24"/>
        </w:rPr>
        <w:t>なお、部局ごとの「ハラスメント予防担当者」と「ハラスメント相談所の相談員」は異な</w:t>
      </w:r>
      <w:r>
        <w:rPr>
          <w:rFonts w:ascii="Meiryo UI" w:eastAsia="Meiryo UI" w:hAnsi="Meiryo UI" w:cs="Meiryo UI" w:hint="eastAsia"/>
          <w:sz w:val="24"/>
          <w:szCs w:val="24"/>
        </w:rPr>
        <w:t>ります</w:t>
      </w:r>
      <w:r>
        <w:rPr>
          <w:rFonts w:ascii="Meiryo UI" w:eastAsia="Meiryo UI" w:hAnsi="Meiryo UI" w:cs="Meiryo UI"/>
          <w:sz w:val="24"/>
          <w:szCs w:val="24"/>
        </w:rPr>
        <w:t>。</w:t>
      </w:r>
      <w:r w:rsidRPr="00891F4F">
        <w:rPr>
          <w:rFonts w:ascii="Meiryo UI" w:eastAsia="Meiryo UI" w:hAnsi="Meiryo UI" w:cs="Meiryo UI" w:hint="eastAsia"/>
          <w:sz w:val="24"/>
          <w:szCs w:val="24"/>
        </w:rPr>
        <w:br/>
        <w:t>ハラスメント相談所は学内のいずれの部局・部署にも属さない独立した</w:t>
      </w:r>
      <w:r>
        <w:rPr>
          <w:rFonts w:ascii="Meiryo UI" w:eastAsia="Meiryo UI" w:hAnsi="Meiryo UI" w:cs="Meiryo UI" w:hint="eastAsia"/>
          <w:sz w:val="24"/>
          <w:szCs w:val="24"/>
        </w:rPr>
        <w:t>相談機関です</w:t>
      </w:r>
      <w:r w:rsidRPr="00891F4F">
        <w:rPr>
          <w:rFonts w:ascii="Meiryo UI" w:eastAsia="Meiryo UI" w:hAnsi="Meiryo UI" w:cs="Meiryo UI" w:hint="eastAsia"/>
          <w:sz w:val="24"/>
          <w:szCs w:val="24"/>
        </w:rPr>
        <w:t>。</w:t>
      </w:r>
      <w:r w:rsidRPr="00891F4F">
        <w:rPr>
          <w:rFonts w:ascii="Meiryo UI" w:eastAsia="Meiryo UI" w:hAnsi="Meiryo UI" w:cs="Meiryo UI" w:hint="eastAsia"/>
          <w:sz w:val="24"/>
          <w:szCs w:val="24"/>
        </w:rPr>
        <w:br/>
      </w:r>
    </w:p>
    <w:p w14:paraId="293B82ED" w14:textId="77777777" w:rsidR="00F63C67" w:rsidRPr="00F63C67" w:rsidRDefault="00BF53AC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88D06" wp14:editId="45D6E58A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6524625" cy="348615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486150"/>
                          <a:chOff x="0" y="0"/>
                          <a:chExt cx="6524625" cy="34861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391275" cy="3486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990B6" w14:textId="77777777" w:rsidR="00891F4F" w:rsidRDefault="00891F4F" w:rsidP="00891F4F">
                              <w:pPr>
                                <w:jc w:val="left"/>
                              </w:pPr>
                            </w:p>
                            <w:p w14:paraId="00313F8F" w14:textId="77777777" w:rsidR="00891F4F" w:rsidRDefault="00891F4F" w:rsidP="00891F4F">
                              <w:pPr>
                                <w:jc w:val="left"/>
                              </w:pPr>
                            </w:p>
                            <w:p w14:paraId="7C5FEF38" w14:textId="77777777" w:rsidR="00891F4F" w:rsidRDefault="00891F4F" w:rsidP="00891F4F">
                              <w:pPr>
                                <w:jc w:val="lef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A0E3EF" wp14:editId="33550378">
                                    <wp:extent cx="1979886" cy="2913112"/>
                                    <wp:effectExtent l="0" t="0" r="1905" b="1905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ハラにゃん画像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2407" cy="2946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057400" y="666750"/>
                            <a:ext cx="4371975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F87EDB" w14:textId="77777777" w:rsidR="00891F4F" w:rsidRPr="00891F4F" w:rsidRDefault="00891F4F" w:rsidP="00891F4F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 w:rsidRPr="00891F4F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本郷</w:t>
                              </w:r>
                              <w:r w:rsidRPr="00891F4F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891F4F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駒場</w:t>
                              </w:r>
                              <w:r w:rsidRPr="00891F4F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・柏相談室のどこで</w:t>
                              </w:r>
                              <w:r w:rsidRPr="00891F4F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も</w:t>
                              </w:r>
                              <w:r w:rsidRPr="00891F4F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利用できます。</w:t>
                              </w:r>
                            </w:p>
                            <w:p w14:paraId="66279762" w14:textId="77777777" w:rsidR="00105B1D" w:rsidRDefault="00891F4F" w:rsidP="00891F4F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 w:rsidRPr="00891F4F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専門の相談員が</w:t>
                              </w:r>
                              <w:r w:rsidRPr="00891F4F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対応し</w:t>
                              </w:r>
                              <w:r w:rsidR="00105B1D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ます。</w:t>
                              </w:r>
                            </w:p>
                            <w:p w14:paraId="17E78629" w14:textId="77777777" w:rsidR="00891F4F" w:rsidRDefault="00891F4F" w:rsidP="00891F4F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 w:rsidRPr="00891F4F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プライバシーは厳守されます。</w:t>
                              </w:r>
                              <w:r w:rsidR="00105B1D"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安心して</w:t>
                              </w:r>
                              <w:r w:rsidR="00105B1D"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ご相談ください。</w:t>
                              </w:r>
                            </w:p>
                            <w:p w14:paraId="28129A87" w14:textId="77777777" w:rsidR="00105B1D" w:rsidRDefault="00105B1D" w:rsidP="00891F4F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英語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対応も可能です。</w:t>
                              </w:r>
                            </w:p>
                            <w:p w14:paraId="6CBEF964" w14:textId="77777777" w:rsidR="00105B1D" w:rsidRDefault="00105B1D" w:rsidP="00891F4F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Chars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8"/>
                                  <w:szCs w:val="28"/>
                                </w:rPr>
                                <w:t>オンラインフォームより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  <w:t>ご予約ください。</w:t>
                              </w:r>
                            </w:p>
                            <w:p w14:paraId="7572750D" w14:textId="77777777" w:rsidR="00105B1D" w:rsidRDefault="00105B1D" w:rsidP="00105B1D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8"/>
                                  <w:szCs w:val="28"/>
                                </w:rPr>
                              </w:pPr>
                            </w:p>
                            <w:p w14:paraId="43015A26" w14:textId="77777777" w:rsidR="00105B1D" w:rsidRPr="00105B1D" w:rsidRDefault="00105B1D" w:rsidP="00105B1D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105B1D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Pr="00105B1D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105B1D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>soudan@har.u-tokyo.ac.jp</w:t>
                              </w:r>
                            </w:p>
                            <w:p w14:paraId="25EC4956" w14:textId="77777777" w:rsidR="00105B1D" w:rsidRPr="00105B1D" w:rsidRDefault="00105B1D" w:rsidP="00105B1D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105B1D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TEL</w:t>
                              </w:r>
                              <w:r w:rsidRPr="00105B1D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>：03-5841-2233（内線22233）</w:t>
                              </w:r>
                            </w:p>
                            <w:p w14:paraId="74C6206F" w14:textId="77777777" w:rsidR="00105B1D" w:rsidRPr="00105B1D" w:rsidRDefault="00105B1D" w:rsidP="00105B1D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105B1D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>URL：http://har.u-tokyo.ac.jp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5048250" y="2047875"/>
                            <a:ext cx="1476375" cy="1343025"/>
                            <a:chOff x="-9525" y="-28575"/>
                            <a:chExt cx="1476375" cy="134302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114300"/>
                              <a:ext cx="1200150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-9525" y="-28575"/>
                              <a:ext cx="147637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733788" w14:textId="77777777" w:rsidR="00105B1D" w:rsidRPr="00105B1D" w:rsidRDefault="00105B1D" w:rsidP="00105B1D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</w:rPr>
                                </w:pPr>
                                <w:r w:rsidRPr="00105B1D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</w:rPr>
                                  <w:t>▼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</w:rPr>
                                  <w:t>ご予約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</w:rPr>
                                  <w:t>はこちら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</w:rPr>
                                  <w:t>から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5.25pt;margin-top:21.6pt;width:513.75pt;height:274.5pt;z-index:251666432" coordsize="65246,3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">
                <v:rect id="正方形/長方形 2" o:spid="_x0000_s1028" style="position:absolute;width:63912;height:3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" filled="f" stroked="f" strokeweight="1.5pt">
                  <v:textbox>
                    <w:txbxContent>
                      <w:p w:rsidR="00891F4F" w:rsidRDefault="00891F4F" w:rsidP="00891F4F">
                        <w:pPr>
                          <w:jc w:val="left"/>
                        </w:pPr>
                      </w:p>
                      <w:p w:rsidR="00891F4F" w:rsidRDefault="00891F4F" w:rsidP="00891F4F">
                        <w:pPr>
                          <w:jc w:val="left"/>
                          <w:rPr>
                            <w:rFonts w:hint="eastAsia"/>
                          </w:rPr>
                        </w:pPr>
                      </w:p>
                      <w:p w:rsidR="00891F4F" w:rsidRDefault="00891F4F" w:rsidP="00891F4F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A6E3AD" wp14:editId="69793345">
                              <wp:extent cx="1979886" cy="2913112"/>
                              <wp:effectExtent l="0" t="0" r="1905" b="1905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ハラにゃん画像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2407" cy="29462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テキスト ボックス 5" o:spid="_x0000_s1029" type="#_x0000_t202" style="position:absolute;left:20574;top:6667;width:43719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91F4F" w:rsidRPr="00891F4F" w:rsidRDefault="00891F4F" w:rsidP="00891F4F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 w:rsidRPr="00891F4F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本郷</w:t>
                        </w:r>
                        <w:r w:rsidRPr="00891F4F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・</w:t>
                        </w:r>
                        <w:r w:rsidRPr="00891F4F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駒場</w:t>
                        </w:r>
                        <w:r w:rsidRPr="00891F4F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・柏相談室のどこで</w:t>
                        </w:r>
                        <w:r w:rsidRPr="00891F4F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も</w:t>
                        </w:r>
                        <w:r w:rsidRPr="00891F4F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利用できます。</w:t>
                        </w:r>
                      </w:p>
                      <w:p w:rsidR="00105B1D" w:rsidRDefault="00891F4F" w:rsidP="00891F4F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 w:rsidRPr="00891F4F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専門の相談員が</w:t>
                        </w:r>
                        <w:r w:rsidRPr="00891F4F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対応し</w:t>
                        </w:r>
                        <w:r w:rsidR="00105B1D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ます。</w:t>
                        </w:r>
                      </w:p>
                      <w:p w:rsidR="00891F4F" w:rsidRDefault="00891F4F" w:rsidP="00891F4F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 w:rsidRPr="00891F4F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プライバシーは厳守されます。</w:t>
                        </w:r>
                        <w:r w:rsidR="00105B1D"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安心して</w:t>
                        </w:r>
                        <w:r w:rsidR="00105B1D"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ご相談ください。</w:t>
                        </w:r>
                      </w:p>
                      <w:p w:rsidR="00105B1D" w:rsidRDefault="00105B1D" w:rsidP="00891F4F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英語</w:t>
                        </w:r>
                        <w:r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対応も可能です。</w:t>
                        </w:r>
                      </w:p>
                      <w:p w:rsidR="00105B1D" w:rsidRDefault="00105B1D" w:rsidP="00891F4F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snapToGrid w:val="0"/>
                          <w:ind w:leftChars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8"/>
                            <w:szCs w:val="28"/>
                          </w:rPr>
                          <w:t>オンラインフォームより</w:t>
                        </w:r>
                        <w:r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  <w:t>ご予約ください。</w:t>
                        </w:r>
                      </w:p>
                      <w:p w:rsidR="00105B1D" w:rsidRDefault="00105B1D" w:rsidP="00105B1D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</w:p>
                      <w:p w:rsidR="00105B1D" w:rsidRPr="00105B1D" w:rsidRDefault="00105B1D" w:rsidP="00105B1D">
                        <w:pPr>
                          <w:snapToGrid w:val="0"/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</w:pPr>
                        <w:r w:rsidRPr="00105B1D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>Mail</w:t>
                        </w:r>
                        <w:r w:rsidRPr="00105B1D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：</w:t>
                        </w:r>
                        <w:r w:rsidRPr="00105B1D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>soudan@har.u-tokyo.ac.jp</w:t>
                        </w:r>
                      </w:p>
                      <w:p w:rsidR="00105B1D" w:rsidRPr="00105B1D" w:rsidRDefault="00105B1D" w:rsidP="00105B1D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105B1D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TEL</w:t>
                        </w:r>
                        <w:r w:rsidRPr="00105B1D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>：03-5841-2233（内線22233）</w:t>
                        </w:r>
                      </w:p>
                      <w:p w:rsidR="00105B1D" w:rsidRPr="00105B1D" w:rsidRDefault="00105B1D" w:rsidP="00105B1D">
                        <w:pPr>
                          <w:snapToGrid w:val="0"/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</w:pPr>
                        <w:r w:rsidRPr="00105B1D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>URL：http://har.u-tokyo.ac.jp</w:t>
                        </w:r>
                      </w:p>
                    </w:txbxContent>
                  </v:textbox>
                </v:shape>
                <v:group id="グループ化 12" o:spid="_x0000_s1030" style="position:absolute;left:50482;top:20478;width:14764;height:13431" coordorigin="-95,-285" coordsize="1476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31" type="#_x0000_t75" style="position:absolute;left:190;top:1143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">
                    <v:imagedata r:id="rId10" o:title=""/>
                    <v:path arrowok="t"/>
                  </v:shape>
                  <v:shape id="テキスト ボックス 11" o:spid="_x0000_s1032" type="#_x0000_t202" style="position:absolute;left:-95;top:-285;width:1476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105B1D" w:rsidRPr="00105B1D" w:rsidRDefault="00105B1D" w:rsidP="00105B1D">
                          <w:pPr>
                            <w:snapToGrid w:val="0"/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</w:pPr>
                          <w:r w:rsidRPr="00105B1D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▼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ご予約</w:t>
                          </w:r>
                          <w:r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  <w:t>はこちら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から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91F4F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0A81D" wp14:editId="45AE373A">
                <wp:simplePos x="0" y="0"/>
                <wp:positionH relativeFrom="column">
                  <wp:posOffset>28575</wp:posOffset>
                </wp:positionH>
                <wp:positionV relativeFrom="paragraph">
                  <wp:posOffset>340995</wp:posOffset>
                </wp:positionV>
                <wp:extent cx="2886075" cy="428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641ED" w14:textId="77777777" w:rsidR="00891F4F" w:rsidRPr="00891F4F" w:rsidRDefault="00891F4F">
                            <w:pPr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891F4F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東京大学ハラスメント</w:t>
                            </w:r>
                            <w:r w:rsidRPr="00891F4F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相談所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2.25pt;margin-top:26.85pt;width:22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" fillcolor="white [3201]" strokeweight="1.5pt">
                <v:textbox inset=",0,,0">
                  <w:txbxContent>
                    <w:p w:rsidR="00891F4F" w:rsidRPr="00891F4F" w:rsidRDefault="00891F4F">
                      <w:pP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  <w:r w:rsidRPr="00891F4F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東京大学ハラスメント</w:t>
                      </w:r>
                      <w:r w:rsidRPr="00891F4F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相談所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C67" w:rsidRPr="00F63C67" w:rsidSect="0000575F">
      <w:headerReference w:type="default" r:id="rId11"/>
      <w:pgSz w:w="11906" w:h="16838"/>
      <w:pgMar w:top="1135" w:right="1080" w:bottom="993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9CCF" w14:textId="77777777" w:rsidR="00891F4F" w:rsidRDefault="00891F4F" w:rsidP="000A286E">
      <w:r>
        <w:separator/>
      </w:r>
    </w:p>
  </w:endnote>
  <w:endnote w:type="continuationSeparator" w:id="0">
    <w:p w14:paraId="531D4C05" w14:textId="77777777" w:rsidR="00891F4F" w:rsidRDefault="00891F4F" w:rsidP="000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8BFA" w14:textId="77777777" w:rsidR="00891F4F" w:rsidRDefault="00891F4F" w:rsidP="000A286E">
      <w:r>
        <w:separator/>
      </w:r>
    </w:p>
  </w:footnote>
  <w:footnote w:type="continuationSeparator" w:id="0">
    <w:p w14:paraId="62CA36F5" w14:textId="77777777" w:rsidR="00891F4F" w:rsidRDefault="00891F4F" w:rsidP="000A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F631" w14:textId="4FDDB43A" w:rsidR="006624A6" w:rsidRDefault="006624A6" w:rsidP="006624A6">
    <w:pPr>
      <w:pStyle w:val="a7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資料</w:t>
    </w:r>
    <w:r w:rsidR="0004548C">
      <w:rPr>
        <w:rFonts w:ascii="ＭＳ ゴシック" w:eastAsia="ＭＳ ゴシック" w:hAnsi="ＭＳ ゴシック" w:hint="eastAsia"/>
        <w:sz w:val="32"/>
        <w:szCs w:val="32"/>
      </w:rPr>
      <w:t>３</w:t>
    </w:r>
  </w:p>
  <w:p w14:paraId="0293E67D" w14:textId="77777777" w:rsidR="0000575F" w:rsidRPr="006624A6" w:rsidRDefault="0000575F" w:rsidP="006624A6">
    <w:pPr>
      <w:pStyle w:val="a7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2F7"/>
    <w:multiLevelType w:val="hybridMultilevel"/>
    <w:tmpl w:val="C1882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5F"/>
    <w:rsid w:val="0000575F"/>
    <w:rsid w:val="0002251E"/>
    <w:rsid w:val="0004548C"/>
    <w:rsid w:val="000A286E"/>
    <w:rsid w:val="000D78E1"/>
    <w:rsid w:val="00105B1D"/>
    <w:rsid w:val="00216152"/>
    <w:rsid w:val="003074BB"/>
    <w:rsid w:val="004702C3"/>
    <w:rsid w:val="004D2A9F"/>
    <w:rsid w:val="004E0C8D"/>
    <w:rsid w:val="006624A6"/>
    <w:rsid w:val="00753475"/>
    <w:rsid w:val="007E604E"/>
    <w:rsid w:val="007E78A9"/>
    <w:rsid w:val="00881F67"/>
    <w:rsid w:val="00891F4F"/>
    <w:rsid w:val="00A40543"/>
    <w:rsid w:val="00BF53AC"/>
    <w:rsid w:val="00C277DB"/>
    <w:rsid w:val="00CF175F"/>
    <w:rsid w:val="00D53CD5"/>
    <w:rsid w:val="00E3472A"/>
    <w:rsid w:val="00E56B8D"/>
    <w:rsid w:val="00F63C67"/>
    <w:rsid w:val="00F667F8"/>
    <w:rsid w:val="00FD255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83CB6A"/>
  <w15:chartTrackingRefBased/>
  <w15:docId w15:val="{51DFDB8B-C3E3-4313-99D5-87CB03A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4E0C8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2161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216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61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2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86E"/>
  </w:style>
  <w:style w:type="paragraph" w:styleId="a9">
    <w:name w:val="footer"/>
    <w:basedOn w:val="a"/>
    <w:link w:val="aa"/>
    <w:uiPriority w:val="99"/>
    <w:unhideWhenUsed/>
    <w:rsid w:val="000A2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86E"/>
  </w:style>
  <w:style w:type="character" w:styleId="ab">
    <w:name w:val="FollowedHyperlink"/>
    <w:basedOn w:val="a0"/>
    <w:uiPriority w:val="99"/>
    <w:semiHidden/>
    <w:unhideWhenUsed/>
    <w:rsid w:val="00C277D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91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ハラスメント相談所</dc:creator>
  <cp:keywords/>
  <dc:description/>
  <cp:lastModifiedBy>佃　未音</cp:lastModifiedBy>
  <cp:revision>2</cp:revision>
  <cp:lastPrinted>2021-06-21T09:48:00Z</cp:lastPrinted>
  <dcterms:created xsi:type="dcterms:W3CDTF">2021-07-09T06:23:00Z</dcterms:created>
  <dcterms:modified xsi:type="dcterms:W3CDTF">2021-07-09T06:23:00Z</dcterms:modified>
</cp:coreProperties>
</file>